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2"/>
      </w:tblGrid>
      <w:tr w:rsidR="00124A8A" w:rsidRPr="00124A8A" w:rsidTr="00124A8A">
        <w:tc>
          <w:tcPr>
            <w:tcW w:w="0" w:type="auto"/>
            <w:shd w:val="clear" w:color="auto" w:fill="FFFFFF"/>
            <w:vAlign w:val="center"/>
            <w:hideMark/>
          </w:tcPr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  <w:tbl>
            <w:tblPr>
              <w:tblW w:w="5000" w:type="pct"/>
              <w:shd w:val="clear" w:color="auto" w:fill="E0E0E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0"/>
              <w:gridCol w:w="2052"/>
            </w:tblGrid>
            <w:tr w:rsidR="00124A8A" w:rsidRPr="00124A8A">
              <w:tc>
                <w:tcPr>
                  <w:tcW w:w="0" w:type="auto"/>
                  <w:shd w:val="clear" w:color="auto" w:fill="E0E0E1"/>
                  <w:vAlign w:val="center"/>
                  <w:hideMark/>
                </w:tcPr>
                <w:tbl>
                  <w:tblPr>
                    <w:tblW w:w="1119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"/>
                    <w:gridCol w:w="3516"/>
                    <w:gridCol w:w="7324"/>
                  </w:tblGrid>
                  <w:tr w:rsidR="00124A8A" w:rsidRPr="00124A8A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el-GR"/>
                          </w:rPr>
                          <w:drawing>
                            <wp:inline distT="0" distB="0" distL="0" distR="0" wp14:anchorId="3607EBB2" wp14:editId="68E9DE28">
                              <wp:extent cx="382905" cy="63500"/>
                              <wp:effectExtent l="0" t="0" r="0" b="0"/>
                              <wp:docPr id="1" name="Εικόνα 1" descr="ΕΛΠΙΔΑ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ΕΛΠΙΔΑ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2905" cy="6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hd w:val="clear" w:color="auto" w:fill="6A7993"/>
                          <w:spacing w:after="0" w:line="240" w:lineRule="auto"/>
                          <w:textAlignment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9"/>
                            <w:szCs w:val="29"/>
                            <w:lang w:eastAsia="el-GR"/>
                          </w:rPr>
                        </w:pPr>
                        <w:r w:rsidRPr="00124A8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9"/>
                            <w:szCs w:val="29"/>
                            <w:lang w:eastAsia="el-GR"/>
                          </w:rPr>
                          <w:t>  ΕΛΠΙΔΑ</w:t>
                        </w:r>
                      </w:p>
                    </w:tc>
                  </w:tr>
                </w:tbl>
                <w:p w:rsidR="00124A8A" w:rsidRPr="00124A8A" w:rsidRDefault="00124A8A" w:rsidP="00124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E0E0E1"/>
                  <w:vAlign w:val="center"/>
                  <w:hideMark/>
                </w:tcPr>
                <w:p w:rsidR="00124A8A" w:rsidRPr="00124A8A" w:rsidRDefault="00124A8A" w:rsidP="00124A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124A8A">
                    <w:rPr>
                      <w:rFonts w:ascii="Times New Roman" w:eastAsia="Times New Roman" w:hAnsi="Times New Roman" w:cs="Times New Roman"/>
                      <w:b/>
                      <w:bCs/>
                      <w:color w:val="D11E1E"/>
                      <w:sz w:val="43"/>
                      <w:szCs w:val="43"/>
                      <w:lang w:eastAsia="el-GR"/>
                    </w:rPr>
                    <w:t>Υποψήφιοι</w:t>
                  </w:r>
                </w:p>
              </w:tc>
            </w:tr>
          </w:tbl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124A8A" w:rsidRPr="00124A8A" w:rsidTr="00124A8A">
        <w:trPr>
          <w:trHeight w:val="30"/>
        </w:trPr>
        <w:tc>
          <w:tcPr>
            <w:tcW w:w="0" w:type="auto"/>
            <w:shd w:val="clear" w:color="auto" w:fill="EAEAEA"/>
            <w:vAlign w:val="center"/>
            <w:hideMark/>
          </w:tcPr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</w:pPr>
            <w:r w:rsidRPr="00124A8A"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  <w:t> </w:t>
            </w:r>
          </w:p>
        </w:tc>
      </w:tr>
      <w:tr w:rsidR="00124A8A" w:rsidRPr="00124A8A" w:rsidTr="00124A8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140" w:type="dxa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40"/>
            </w:tblGrid>
            <w:tr w:rsidR="00124A8A" w:rsidRPr="00124A8A">
              <w:trPr>
                <w:trHeight w:val="30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124A8A" w:rsidRPr="00124A8A" w:rsidRDefault="00124A8A" w:rsidP="00124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"/>
                      <w:szCs w:val="3"/>
                      <w:lang w:eastAsia="el-GR"/>
                    </w:rPr>
                  </w:pPr>
                  <w:r w:rsidRPr="00124A8A">
                    <w:rPr>
                      <w:rFonts w:ascii="Times New Roman" w:eastAsia="Times New Roman" w:hAnsi="Times New Roman" w:cs="Times New Roman"/>
                      <w:color w:val="000000"/>
                      <w:sz w:val="3"/>
                      <w:szCs w:val="3"/>
                      <w:lang w:eastAsia="el-GR"/>
                    </w:rPr>
                    <w:t> </w:t>
                  </w:r>
                </w:p>
              </w:tc>
            </w:tr>
            <w:tr w:rsidR="00124A8A" w:rsidRPr="00124A8A"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124A8A" w:rsidRPr="00124A8A" w:rsidRDefault="00124A8A" w:rsidP="00124A8A">
                  <w:pPr>
                    <w:shd w:val="clear" w:color="auto" w:fill="6A7993"/>
                    <w:spacing w:after="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 w:rsidRPr="00124A8A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  Π.Ε. ΦΛΩΡΙΝΑΣ</w:t>
                  </w:r>
                </w:p>
              </w:tc>
            </w:tr>
            <w:tr w:rsidR="00124A8A" w:rsidRPr="00124A8A">
              <w:trPr>
                <w:trHeight w:val="30"/>
              </w:trPr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:rsidR="00124A8A" w:rsidRPr="00124A8A" w:rsidRDefault="00124A8A" w:rsidP="00124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3"/>
                      <w:szCs w:val="3"/>
                      <w:lang w:eastAsia="el-GR"/>
                    </w:rPr>
                  </w:pPr>
                  <w:r w:rsidRPr="00124A8A">
                    <w:rPr>
                      <w:rFonts w:ascii="Times New Roman" w:eastAsia="Times New Roman" w:hAnsi="Times New Roman" w:cs="Times New Roman"/>
                      <w:color w:val="000000"/>
                      <w:sz w:val="3"/>
                      <w:szCs w:val="3"/>
                      <w:lang w:eastAsia="el-GR"/>
                    </w:rPr>
                    <w:t> </w:t>
                  </w:r>
                </w:p>
              </w:tc>
            </w:tr>
          </w:tbl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124A8A" w:rsidRPr="00124A8A" w:rsidTr="00124A8A">
        <w:trPr>
          <w:trHeight w:val="30"/>
        </w:trPr>
        <w:tc>
          <w:tcPr>
            <w:tcW w:w="0" w:type="auto"/>
            <w:shd w:val="clear" w:color="auto" w:fill="EAEAEA"/>
            <w:vAlign w:val="center"/>
            <w:hideMark/>
          </w:tcPr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</w:pPr>
            <w:r w:rsidRPr="00124A8A"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  <w:t> </w:t>
            </w:r>
          </w:p>
        </w:tc>
      </w:tr>
      <w:tr w:rsidR="00124A8A" w:rsidRPr="00124A8A" w:rsidTr="00124A8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140" w:type="dxa"/>
              <w:shd w:val="clear" w:color="auto" w:fill="EAEAE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7"/>
              <w:gridCol w:w="4264"/>
              <w:gridCol w:w="3579"/>
            </w:tblGrid>
            <w:tr w:rsidR="00124A8A" w:rsidRPr="00124A8A">
              <w:tc>
                <w:tcPr>
                  <w:tcW w:w="0" w:type="auto"/>
                  <w:shd w:val="clear" w:color="auto" w:fill="EAEAEA"/>
                  <w:noWrap/>
                  <w:vAlign w:val="center"/>
                  <w:hideMark/>
                </w:tcPr>
                <w:tbl>
                  <w:tblPr>
                    <w:tblW w:w="37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124A8A" w:rsidRPr="00124A8A">
                    <w:tc>
                      <w:tcPr>
                        <w:tcW w:w="0" w:type="auto"/>
                        <w:noWrap/>
                        <w:tcMar>
                          <w:top w:w="0" w:type="dxa"/>
                          <w:left w:w="3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5"/>
                            <w:szCs w:val="15"/>
                            <w:lang w:eastAsia="el-GR"/>
                          </w:rPr>
                        </w:pPr>
                        <w:r w:rsidRPr="00124A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l-GR"/>
                          </w:rPr>
                          <w:t>Σε </w:t>
                        </w:r>
                        <w:r w:rsidRPr="00124A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  <w:t>62</w:t>
                        </w:r>
                        <w:r w:rsidRPr="00124A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l-GR"/>
                          </w:rPr>
                          <w:t> από </w:t>
                        </w:r>
                        <w:r w:rsidRPr="00124A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  <w:t>206</w:t>
                        </w:r>
                        <w:r w:rsidRPr="00124A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l-GR"/>
                          </w:rPr>
                          <w:t> </w:t>
                        </w:r>
                        <w:proofErr w:type="spellStart"/>
                        <w:r w:rsidRPr="00124A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l-GR"/>
                          </w:rPr>
                          <w:t>εκλ</w:t>
                        </w:r>
                        <w:proofErr w:type="spellEnd"/>
                        <w:r w:rsidRPr="00124A8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el-GR"/>
                          </w:rPr>
                          <w:t>. τμήματα</w:t>
                        </w:r>
                      </w:p>
                      <w:p w:rsidR="00124A8A" w:rsidRPr="00124A8A" w:rsidRDefault="00124A8A" w:rsidP="00124A8A">
                        <w:pPr>
                          <w:shd w:val="clear" w:color="auto" w:fill="F7F7F7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color w:val="FFFFFF"/>
                            <w:sz w:val="18"/>
                            <w:szCs w:val="18"/>
                            <w:shd w:val="clear" w:color="auto" w:fill="93B631"/>
                            <w:lang w:eastAsia="el-GR"/>
                          </w:rPr>
                          <w:t>30,10%</w:t>
                        </w:r>
                      </w:p>
                    </w:tc>
                  </w:tr>
                </w:tbl>
                <w:p w:rsidR="00124A8A" w:rsidRPr="00124A8A" w:rsidRDefault="00124A8A" w:rsidP="00124A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0" w:type="auto"/>
                  <w:shd w:val="clear" w:color="auto" w:fill="EAEAEA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24A8A" w:rsidRPr="00124A8A" w:rsidRDefault="00124A8A" w:rsidP="00124A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E66108"/>
                      <w:sz w:val="29"/>
                      <w:szCs w:val="29"/>
                      <w:lang w:eastAsia="el-GR"/>
                    </w:rPr>
                  </w:pPr>
                  <w:r w:rsidRPr="00124A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9"/>
                      <w:szCs w:val="29"/>
                      <w:lang w:eastAsia="el-GR"/>
                    </w:rPr>
                    <w:t>Τελευταία Ενημέρωση</w:t>
                  </w:r>
                  <w:r w:rsidRPr="00124A8A">
                    <w:rPr>
                      <w:rFonts w:ascii="Times New Roman" w:eastAsia="Times New Roman" w:hAnsi="Times New Roman" w:cs="Times New Roman"/>
                      <w:b/>
                      <w:bCs/>
                      <w:color w:val="E66108"/>
                      <w:sz w:val="29"/>
                      <w:szCs w:val="29"/>
                      <w:lang w:eastAsia="el-GR"/>
                    </w:rPr>
                    <w:t> </w:t>
                  </w:r>
                  <w:r w:rsidRPr="00124A8A">
                    <w:rPr>
                      <w:rFonts w:ascii="Times New Roman" w:eastAsia="Times New Roman" w:hAnsi="Times New Roman" w:cs="Times New Roman"/>
                      <w:b/>
                      <w:bCs/>
                      <w:color w:val="E66108"/>
                      <w:sz w:val="29"/>
                      <w:szCs w:val="29"/>
                      <w:lang w:eastAsia="el-GR"/>
                    </w:rPr>
                    <w:br/>
                    <w:t>27-05-2019 14:59:22</w:t>
                  </w:r>
                </w:p>
              </w:tc>
              <w:tc>
                <w:tcPr>
                  <w:tcW w:w="0" w:type="auto"/>
                  <w:shd w:val="clear" w:color="auto" w:fill="EAEAEA"/>
                  <w:noWrap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</w:tblGrid>
                  <w:tr w:rsidR="00124A8A" w:rsidRPr="00124A8A" w:rsidTr="00124A8A">
                    <w:trPr>
                      <w:jc w:val="right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Συγκεντρωτικά Εκτύπωση</w:t>
                        </w:r>
                      </w:p>
                    </w:tc>
                  </w:tr>
                </w:tbl>
                <w:p w:rsidR="00124A8A" w:rsidRPr="00124A8A" w:rsidRDefault="00124A8A" w:rsidP="00124A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124A8A" w:rsidRPr="00124A8A" w:rsidTr="00124A8A">
        <w:trPr>
          <w:trHeight w:val="30"/>
        </w:trPr>
        <w:tc>
          <w:tcPr>
            <w:tcW w:w="0" w:type="auto"/>
            <w:shd w:val="clear" w:color="auto" w:fill="EAEAEA"/>
            <w:vAlign w:val="center"/>
            <w:hideMark/>
          </w:tcPr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</w:pPr>
            <w:r w:rsidRPr="00124A8A">
              <w:rPr>
                <w:rFonts w:ascii="Arial" w:eastAsia="Times New Roman" w:hAnsi="Arial" w:cs="Arial"/>
                <w:color w:val="000000"/>
                <w:sz w:val="3"/>
                <w:szCs w:val="3"/>
                <w:lang w:eastAsia="el-GR"/>
              </w:rPr>
              <w:t> </w:t>
            </w:r>
          </w:p>
        </w:tc>
      </w:tr>
      <w:tr w:rsidR="00124A8A" w:rsidRPr="00124A8A" w:rsidTr="00124A8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2"/>
            </w:tblGrid>
            <w:tr w:rsidR="00124A8A" w:rsidRPr="00124A8A">
              <w:tc>
                <w:tcPr>
                  <w:tcW w:w="3500" w:type="pct"/>
                  <w:hideMark/>
                </w:tcPr>
                <w:tbl>
                  <w:tblPr>
                    <w:tblW w:w="0" w:type="auto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7"/>
                    <w:gridCol w:w="1050"/>
                    <w:gridCol w:w="3645"/>
                  </w:tblGrid>
                  <w:tr w:rsidR="00124A8A" w:rsidRPr="00124A8A" w:rsidTr="00124A8A">
                    <w:trPr>
                      <w:trHeight w:val="300"/>
                      <w:tblHeader/>
                    </w:trPr>
                    <w:tc>
                      <w:tcPr>
                        <w:tcW w:w="0" w:type="auto"/>
                        <w:gridSpan w:val="3"/>
                        <w:tcBorders>
                          <w:left w:val="single" w:sz="6" w:space="0" w:color="FFFFFF"/>
                        </w:tcBorders>
                        <w:shd w:val="clear" w:color="auto" w:fill="EE8519"/>
                        <w:noWrap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  <w:t>Ψήφοι Συνδυασμού: 3.068 (9,14%)</w:t>
                        </w:r>
                      </w:p>
                    </w:tc>
                  </w:tr>
                  <w:tr w:rsidR="00124A8A" w:rsidRPr="00124A8A" w:rsidTr="00124A8A">
                    <w:trPr>
                      <w:trHeight w:val="300"/>
                      <w:tblHeader/>
                    </w:trPr>
                    <w:tc>
                      <w:tcPr>
                        <w:tcW w:w="0" w:type="auto"/>
                        <w:shd w:val="clear" w:color="auto" w:fill="6A7993"/>
                        <w:noWrap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</w:pPr>
                        <w:hyperlink r:id="rId6" w:history="1">
                          <w:r w:rsidRPr="00124A8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EEEEEE"/>
                              <w:sz w:val="24"/>
                              <w:szCs w:val="24"/>
                              <w:lang w:eastAsia="el-GR"/>
                            </w:rPr>
                            <w:t>Ονοματεπώνυμο</w:t>
                          </w:r>
                        </w:hyperlink>
                      </w:p>
                    </w:tc>
                    <w:tc>
                      <w:tcPr>
                        <w:tcW w:w="1050" w:type="dxa"/>
                        <w:shd w:val="clear" w:color="auto" w:fill="6A799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</w:pPr>
                        <w:hyperlink r:id="rId7" w:history="1">
                          <w:r w:rsidRPr="00124A8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CF178"/>
                              <w:sz w:val="24"/>
                              <w:szCs w:val="24"/>
                              <w:lang w:eastAsia="el-GR"/>
                            </w:rPr>
                            <w:t>Σταυροί</w:t>
                          </w:r>
                        </w:hyperlink>
                      </w:p>
                    </w:tc>
                    <w:tc>
                      <w:tcPr>
                        <w:tcW w:w="3645" w:type="dxa"/>
                        <w:shd w:val="clear" w:color="auto" w:fill="6A799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9. ΣΤΡΑΤΑΚΗΣ ΙΩΑΝΝΗΣ του ΑΘΑΝΑΣΙΟΥ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299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5. ΠΑΝΤΕΛΙΔΗΣ ΒΑΣΙΛΕΙΟΣ του ΘΕΟΔΩΡΟΥ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263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4. ΙΒΑΝΙΔΟΥ ΧΡΙΣΤΙΝΑ του ΜΙΧΑΗΛ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3. ΔΕΛΚΟΥΣΗΣ ΘΕΟΔΩΡΟΣ του ΑΝΤΩΝΙΟΥ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134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2. ΓΚΩΓΚΟΣ ΑΠΟΣΤΟΛΟΣ του ΧΡΗΣΤΟΥ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11. ΤΟΥΡΙΑΝΝΗΣ ΠΑΥΛΟΣ του ΠΕΤΡΟΥ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121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8. ΡΕΠΠΑ ΠΑΝΑΓΙΩΤΑ του ΓΕΩΡΓΙΟΥ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117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6. ΠΑΠΑΛΑΖΑΡΟΥ ΓΕΩΡΓΙΟΣ του ΣΠΥΡΙΔΩΝΑ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10. ΣΥΜΠΟΥ ΧΡΙΣΤΙΝΑ του ΛΑΖΑΡΟΥ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1. ΑΡΓΥΡΙΑΔΟΥ ΕΥΑΓΓΕΛΙΑ του ΑΠΟΣΤΟΛΟΥ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  <w:tr w:rsidR="00124A8A" w:rsidRPr="00124A8A" w:rsidTr="00124A8A"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noWrap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45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7. ΠΑΠΠΑ ΦΙΛΑΡΕΤΗ του ΑΠΟΣΤΟΛ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EAEAEA"/>
                        </w:tcBorders>
                        <w:shd w:val="clear" w:color="auto" w:fill="FBFBFB"/>
                        <w:tcMar>
                          <w:top w:w="15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  <w:hideMark/>
                      </w:tcPr>
                      <w:p w:rsidR="00124A8A" w:rsidRPr="00124A8A" w:rsidRDefault="00124A8A" w:rsidP="00124A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  <w:r w:rsidRPr="00124A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  <w:t> </w:t>
                        </w:r>
                      </w:p>
                    </w:tc>
                  </w:tr>
                </w:tbl>
                <w:p w:rsidR="00124A8A" w:rsidRPr="00124A8A" w:rsidRDefault="00124A8A" w:rsidP="00124A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el-GR"/>
                    </w:rPr>
                  </w:pPr>
                </w:p>
              </w:tc>
            </w:tr>
          </w:tbl>
          <w:p w:rsidR="00124A8A" w:rsidRPr="00124A8A" w:rsidRDefault="00124A8A" w:rsidP="00124A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2E6132" w:rsidRDefault="002E6132">
      <w:bookmarkStart w:id="0" w:name="_GoBack"/>
      <w:bookmarkEnd w:id="0"/>
    </w:p>
    <w:sectPr w:rsidR="002E61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8A"/>
    <w:rsid w:val="00124A8A"/>
    <w:rsid w:val="002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4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4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403">
          <w:marLeft w:val="0"/>
          <w:marRight w:val="0"/>
          <w:marTop w:val="0"/>
          <w:marBottom w:val="0"/>
          <w:divBdr>
            <w:top w:val="single" w:sz="6" w:space="0" w:color="C9D4E2"/>
            <w:left w:val="single" w:sz="6" w:space="0" w:color="C9D4E2"/>
            <w:bottom w:val="single" w:sz="6" w:space="0" w:color="C9D4E2"/>
            <w:right w:val="single" w:sz="6" w:space="0" w:color="C9D4E2"/>
          </w:divBdr>
        </w:div>
        <w:div w:id="1240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loges.pdm.gov.gr/index.php?r=ypopsifioi/report&amp;idSyndiasmosSe=72&amp;idPE=4&amp;idDhmos=0&amp;idDhmEnot=0&amp;idDhmDiamer=0&amp;idEklogDiamer=0&amp;idET=0&amp;onomateponymo_sort=athroism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kloges.pdm.gov.gr/index.php?r=ypopsifioi/report&amp;idSyndiasmosSe=72&amp;idPE=4&amp;idDhmos=0&amp;idDhmEnot=0&amp;idDhmDiamer=0&amp;idEklogDiamer=0&amp;idET=0&amp;onomateponymo_sort=onomateponym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2019-05-27T20:13:00Z</dcterms:created>
  <dcterms:modified xsi:type="dcterms:W3CDTF">2019-05-27T20:13:00Z</dcterms:modified>
</cp:coreProperties>
</file>